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80" w:rsidRDefault="00D15F80" w:rsidP="00D15F80">
      <w:pPr>
        <w:pStyle w:val="1"/>
        <w:ind w:firstLineChars="0" w:firstLine="0"/>
      </w:pPr>
      <w:bookmarkStart w:id="0" w:name="_Toc8179"/>
      <w:r>
        <w:rPr>
          <w:rFonts w:hint="eastAsia"/>
        </w:rPr>
        <w:t>附件三：</w:t>
      </w:r>
    </w:p>
    <w:p w:rsidR="00D15F80" w:rsidRDefault="00D15F80" w:rsidP="00D15F80">
      <w:pPr>
        <w:pStyle w:val="1"/>
        <w:ind w:firstLineChars="0" w:firstLine="0"/>
        <w:jc w:val="center"/>
        <w:rPr>
          <w:sz w:val="30"/>
          <w:szCs w:val="30"/>
        </w:rPr>
      </w:pPr>
      <w:r>
        <w:rPr>
          <w:rFonts w:hint="eastAsia"/>
          <w:sz w:val="30"/>
          <w:szCs w:val="30"/>
        </w:rPr>
        <w:t>演讲稿样板及格式要求</w:t>
      </w:r>
      <w:bookmarkEnd w:id="0"/>
    </w:p>
    <w:p w:rsidR="00D15F80" w:rsidRDefault="00D15F80" w:rsidP="00D15F80">
      <w:pPr>
        <w:jc w:val="center"/>
        <w:rPr>
          <w:b/>
          <w:bCs/>
          <w:sz w:val="24"/>
        </w:rPr>
      </w:pPr>
    </w:p>
    <w:p w:rsidR="00D15F80" w:rsidRDefault="00D15F80" w:rsidP="00D15F80">
      <w:pPr>
        <w:tabs>
          <w:tab w:val="left" w:pos="1300"/>
        </w:tabs>
        <w:rPr>
          <w:rFonts w:ascii="Arial Black" w:hAnsi="Arial Black"/>
          <w:sz w:val="18"/>
          <w:szCs w:val="18"/>
        </w:rPr>
      </w:pPr>
      <w:r>
        <w:rPr>
          <w:rFonts w:eastAsia="仿宋_GB2312" w:hint="eastAsia"/>
          <w:sz w:val="30"/>
        </w:rPr>
        <w:t>演讲稿格式：</w:t>
      </w:r>
      <w:r>
        <w:rPr>
          <w:rFonts w:ascii="Arial Black" w:hAnsi="Arial Black" w:hint="eastAsia"/>
          <w:sz w:val="32"/>
          <w:szCs w:val="32"/>
        </w:rPr>
        <w:t>标题（三号，</w:t>
      </w:r>
      <w:r>
        <w:rPr>
          <w:rFonts w:ascii="Arial Black" w:hAnsi="Arial Black"/>
          <w:sz w:val="32"/>
          <w:szCs w:val="32"/>
        </w:rPr>
        <w:t>Arial Black</w:t>
      </w:r>
      <w:r>
        <w:rPr>
          <w:rFonts w:ascii="Arial Black" w:hAnsi="Arial Black" w:hint="eastAsia"/>
          <w:sz w:val="32"/>
          <w:szCs w:val="32"/>
        </w:rPr>
        <w:t>，居中）</w:t>
      </w:r>
    </w:p>
    <w:p w:rsidR="00D15F80" w:rsidRDefault="00D15F80" w:rsidP="00D15F80">
      <w:pPr>
        <w:tabs>
          <w:tab w:val="left" w:pos="1300"/>
        </w:tabs>
        <w:ind w:firstLineChars="750" w:firstLine="1800"/>
        <w:rPr>
          <w:rFonts w:ascii="宋体" w:hAnsi="宋体"/>
          <w:sz w:val="24"/>
        </w:rPr>
      </w:pPr>
      <w:r>
        <w:rPr>
          <w:rFonts w:ascii="宋体" w:eastAsia="宋体" w:hAnsi="宋体" w:hint="eastAsia"/>
          <w:sz w:val="24"/>
        </w:rPr>
        <w:t>学院 学号 姓名</w:t>
      </w:r>
      <w:r>
        <w:rPr>
          <w:rFonts w:ascii="宋体" w:hAnsi="宋体" w:hint="eastAsia"/>
          <w:sz w:val="24"/>
        </w:rPr>
        <w:t>（</w:t>
      </w:r>
      <w:r>
        <w:rPr>
          <w:rFonts w:ascii="宋体" w:eastAsia="宋体" w:hAnsi="宋体" w:hint="eastAsia"/>
          <w:sz w:val="24"/>
        </w:rPr>
        <w:t>小四</w:t>
      </w:r>
      <w:r>
        <w:rPr>
          <w:rFonts w:ascii="宋体" w:hAnsi="宋体" w:hint="eastAsia"/>
          <w:sz w:val="24"/>
        </w:rPr>
        <w:t>，</w:t>
      </w:r>
      <w:r>
        <w:rPr>
          <w:rFonts w:ascii="宋体" w:eastAsia="宋体" w:hAnsi="宋体" w:hint="eastAsia"/>
          <w:sz w:val="24"/>
        </w:rPr>
        <w:t>宋体</w:t>
      </w:r>
      <w:r>
        <w:rPr>
          <w:rFonts w:ascii="宋体" w:hAnsi="宋体" w:hint="eastAsia"/>
          <w:sz w:val="24"/>
        </w:rPr>
        <w:t>，居中）、</w:t>
      </w:r>
    </w:p>
    <w:p w:rsidR="00D15F80" w:rsidRDefault="00D15F80" w:rsidP="00D15F80">
      <w:pPr>
        <w:tabs>
          <w:tab w:val="left" w:pos="1300"/>
        </w:tabs>
        <w:ind w:firstLineChars="850" w:firstLine="1785"/>
        <w:rPr>
          <w:szCs w:val="21"/>
        </w:rPr>
      </w:pPr>
      <w:r>
        <w:rPr>
          <w:rFonts w:hint="eastAsia"/>
          <w:szCs w:val="21"/>
        </w:rPr>
        <w:t>正文（五号，</w:t>
      </w:r>
      <w:r>
        <w:rPr>
          <w:szCs w:val="21"/>
        </w:rPr>
        <w:t>Arial</w:t>
      </w:r>
      <w:r>
        <w:rPr>
          <w:rFonts w:hint="eastAsia"/>
          <w:szCs w:val="21"/>
        </w:rPr>
        <w:t>，两端对齐，单倍行距）</w:t>
      </w:r>
    </w:p>
    <w:p w:rsidR="00D15F80" w:rsidRDefault="00D15F80" w:rsidP="00D15F80">
      <w:pPr>
        <w:tabs>
          <w:tab w:val="left" w:pos="1300"/>
        </w:tabs>
        <w:rPr>
          <w:sz w:val="18"/>
          <w:szCs w:val="18"/>
        </w:rPr>
      </w:pPr>
    </w:p>
    <w:p w:rsidR="00D15F80" w:rsidRDefault="00D15F80" w:rsidP="00D15F80">
      <w:pPr>
        <w:pStyle w:val="a5"/>
        <w:rPr>
          <w:rFonts w:cs="Arial Black"/>
          <w:szCs w:val="32"/>
        </w:rPr>
      </w:pPr>
      <w:r>
        <w:rPr>
          <w:rFonts w:cs="Arial Black"/>
          <w:szCs w:val="32"/>
        </w:rPr>
        <w:t xml:space="preserve">China, </w:t>
      </w:r>
      <w:r>
        <w:rPr>
          <w:rFonts w:cs="Arial Black" w:hint="eastAsia"/>
          <w:szCs w:val="32"/>
        </w:rPr>
        <w:t>A</w:t>
      </w:r>
      <w:r>
        <w:rPr>
          <w:rFonts w:cs="Arial Black"/>
          <w:szCs w:val="32"/>
        </w:rPr>
        <w:t xml:space="preserve"> Global </w:t>
      </w:r>
      <w:r>
        <w:rPr>
          <w:rFonts w:cs="Arial Black" w:hint="eastAsia"/>
          <w:szCs w:val="32"/>
        </w:rPr>
        <w:t>V</w:t>
      </w:r>
      <w:r>
        <w:rPr>
          <w:rFonts w:cs="Arial Black"/>
          <w:szCs w:val="32"/>
        </w:rPr>
        <w:t>iew</w:t>
      </w:r>
    </w:p>
    <w:p w:rsidR="00D15F80" w:rsidRDefault="00D15F80" w:rsidP="00D15F80">
      <w:pPr>
        <w:pStyle w:val="a5"/>
        <w:spacing w:line="720" w:lineRule="auto"/>
        <w:rPr>
          <w:rFonts w:asciiTheme="minorEastAsia" w:hAnsiTheme="minorEastAsia" w:cstheme="minorEastAsia"/>
          <w:sz w:val="24"/>
        </w:rPr>
      </w:pPr>
      <w:r>
        <w:rPr>
          <w:rFonts w:asciiTheme="minorEastAsia" w:hAnsiTheme="minorEastAsia" w:cstheme="minorEastAsia" w:hint="eastAsia"/>
          <w:sz w:val="24"/>
        </w:rPr>
        <w:t>学院：     学号：      姓名：</w:t>
      </w:r>
    </w:p>
    <w:p w:rsidR="00D15F80" w:rsidRDefault="00D15F80" w:rsidP="00D15F80">
      <w:pPr>
        <w:tabs>
          <w:tab w:val="center" w:pos="4153"/>
        </w:tabs>
        <w:ind w:firstLineChars="100" w:firstLine="210"/>
        <w:rPr>
          <w:rFonts w:ascii="Arial" w:hAnsi="Arial" w:cs="Arial"/>
          <w:szCs w:val="21"/>
        </w:rPr>
      </w:pPr>
      <w:r>
        <w:rPr>
          <w:rFonts w:ascii="Arial" w:hAnsi="Arial" w:cs="Arial" w:hint="eastAsia"/>
          <w:szCs w:val="21"/>
        </w:rPr>
        <w:t xml:space="preserve">Before my speech, </w:t>
      </w:r>
      <w:r>
        <w:rPr>
          <w:rFonts w:ascii="Arial" w:hAnsi="Arial" w:cs="Arial"/>
          <w:szCs w:val="21"/>
        </w:rPr>
        <w:t>I</w:t>
      </w:r>
      <w:r>
        <w:rPr>
          <w:rFonts w:ascii="Arial" w:hAnsi="Arial" w:cs="Arial" w:hint="eastAsia"/>
          <w:szCs w:val="21"/>
        </w:rPr>
        <w:t xml:space="preserve"> want to say this is the fist time </w:t>
      </w:r>
      <w:r>
        <w:rPr>
          <w:rFonts w:ascii="Arial" w:hAnsi="Arial" w:cs="Arial"/>
          <w:szCs w:val="21"/>
        </w:rPr>
        <w:t>I</w:t>
      </w:r>
      <w:r>
        <w:rPr>
          <w:rFonts w:ascii="Arial" w:hAnsi="Arial" w:cs="Arial" w:hint="eastAsia"/>
          <w:szCs w:val="21"/>
        </w:rPr>
        <w:t xml:space="preserve"> join an </w:t>
      </w:r>
      <w:r>
        <w:rPr>
          <w:rFonts w:ascii="Arial" w:hAnsi="Arial" w:cs="Arial"/>
          <w:szCs w:val="21"/>
        </w:rPr>
        <w:t>English</w:t>
      </w:r>
      <w:r>
        <w:rPr>
          <w:rFonts w:ascii="Arial" w:hAnsi="Arial" w:cs="Arial" w:hint="eastAsia"/>
          <w:szCs w:val="21"/>
        </w:rPr>
        <w:t xml:space="preserve"> speech contest, </w:t>
      </w:r>
      <w:r>
        <w:rPr>
          <w:rFonts w:ascii="Arial" w:hAnsi="Arial" w:cs="Arial"/>
          <w:szCs w:val="21"/>
        </w:rPr>
        <w:t>I’</w:t>
      </w:r>
      <w:r>
        <w:rPr>
          <w:rFonts w:ascii="Arial" w:hAnsi="Arial" w:cs="Arial" w:hint="eastAsia"/>
          <w:szCs w:val="21"/>
        </w:rPr>
        <w:t>m a kind of nervous now, so could you give me some smiles to courage me? ( haha thanks a lot)  Return to the subject me topic is thinking outside the box.</w:t>
      </w:r>
    </w:p>
    <w:p w:rsidR="00D15F80" w:rsidRDefault="00D15F80" w:rsidP="00D15F80">
      <w:pPr>
        <w:tabs>
          <w:tab w:val="center" w:pos="4153"/>
        </w:tabs>
        <w:ind w:firstLineChars="100" w:firstLine="210"/>
        <w:rPr>
          <w:rFonts w:ascii="Arial" w:hAnsi="Arial" w:cs="Arial"/>
          <w:szCs w:val="21"/>
        </w:rPr>
      </w:pPr>
      <w:r>
        <w:rPr>
          <w:rFonts w:ascii="Arial" w:hAnsi="Arial" w:cs="Arial" w:hint="eastAsia"/>
          <w:szCs w:val="21"/>
        </w:rPr>
        <w:t xml:space="preserve">Maybe some of you are confused what is the </w:t>
      </w:r>
      <w:r>
        <w:rPr>
          <w:rFonts w:ascii="Arial" w:hAnsi="Arial" w:cs="Arial"/>
          <w:szCs w:val="21"/>
        </w:rPr>
        <w:t>“</w:t>
      </w:r>
      <w:r>
        <w:rPr>
          <w:rFonts w:ascii="Arial" w:hAnsi="Arial" w:cs="Arial" w:hint="eastAsia"/>
          <w:szCs w:val="21"/>
        </w:rPr>
        <w:t>box</w:t>
      </w:r>
      <w:r>
        <w:rPr>
          <w:rFonts w:ascii="Arial" w:hAnsi="Arial" w:cs="Arial"/>
          <w:szCs w:val="21"/>
        </w:rPr>
        <w:t>”I</w:t>
      </w:r>
      <w:r>
        <w:rPr>
          <w:rFonts w:ascii="Arial" w:hAnsi="Arial" w:cs="Arial" w:hint="eastAsia"/>
          <w:szCs w:val="21"/>
        </w:rPr>
        <w:t xml:space="preserve"> mean. First </w:t>
      </w:r>
      <w:r>
        <w:rPr>
          <w:rFonts w:ascii="Arial" w:hAnsi="Arial" w:cs="Arial"/>
          <w:szCs w:val="21"/>
        </w:rPr>
        <w:t xml:space="preserve">let me tell you a story from </w:t>
      </w:r>
      <w:r>
        <w:rPr>
          <w:rFonts w:ascii="Arial" w:hAnsi="Arial" w:cs="Arial" w:hint="eastAsia"/>
          <w:szCs w:val="21"/>
        </w:rPr>
        <w:t xml:space="preserve">ancient china. One day, a philosopher named Huizi complained to Zhuangzi: </w:t>
      </w:r>
      <w:r>
        <w:rPr>
          <w:rFonts w:ascii="Arial" w:hAnsi="Arial" w:cs="Arial"/>
          <w:szCs w:val="21"/>
        </w:rPr>
        <w:t>“</w:t>
      </w:r>
      <w:r>
        <w:rPr>
          <w:rFonts w:ascii="Arial" w:hAnsi="Arial" w:cs="Arial" w:hint="eastAsia"/>
          <w:szCs w:val="21"/>
        </w:rPr>
        <w:t xml:space="preserve"> The gourds </w:t>
      </w:r>
      <w:r>
        <w:rPr>
          <w:rFonts w:ascii="Arial" w:hAnsi="Arial" w:cs="Arial"/>
          <w:szCs w:val="21"/>
        </w:rPr>
        <w:t>I</w:t>
      </w:r>
      <w:r>
        <w:rPr>
          <w:rFonts w:ascii="Arial" w:hAnsi="Arial" w:cs="Arial" w:hint="eastAsia"/>
          <w:szCs w:val="21"/>
        </w:rPr>
        <w:t xml:space="preserve"> planted were too huge to so anything: holding liquids is too heavy, and ladling water is too flat. They</w:t>
      </w:r>
      <w:r>
        <w:rPr>
          <w:rFonts w:ascii="Arial" w:hAnsi="Arial" w:cs="Arial"/>
          <w:szCs w:val="21"/>
        </w:rPr>
        <w:t>’</w:t>
      </w:r>
      <w:r>
        <w:rPr>
          <w:rFonts w:ascii="Arial" w:hAnsi="Arial" w:cs="Arial" w:hint="eastAsia"/>
          <w:szCs w:val="21"/>
        </w:rPr>
        <w:t>re useless.</w:t>
      </w:r>
      <w:r>
        <w:rPr>
          <w:rFonts w:ascii="Arial" w:hAnsi="Arial" w:cs="Arial"/>
          <w:szCs w:val="21"/>
        </w:rPr>
        <w:t>”</w:t>
      </w:r>
      <w:r>
        <w:rPr>
          <w:rFonts w:ascii="Arial" w:hAnsi="Arial" w:cs="Arial" w:hint="eastAsia"/>
          <w:szCs w:val="21"/>
        </w:rPr>
        <w:t xml:space="preserve"> But Zhuangzi said: </w:t>
      </w:r>
      <w:r>
        <w:rPr>
          <w:rFonts w:ascii="Arial" w:hAnsi="Arial" w:cs="Arial"/>
          <w:szCs w:val="21"/>
        </w:rPr>
        <w:t>“</w:t>
      </w:r>
      <w:r>
        <w:rPr>
          <w:rFonts w:ascii="Arial" w:hAnsi="Arial" w:cs="Arial" w:hint="eastAsia"/>
          <w:szCs w:val="21"/>
        </w:rPr>
        <w:t xml:space="preserve"> You</w:t>
      </w:r>
      <w:r>
        <w:rPr>
          <w:rFonts w:ascii="Arial" w:hAnsi="Arial" w:cs="Arial"/>
          <w:szCs w:val="21"/>
        </w:rPr>
        <w:t>’</w:t>
      </w:r>
      <w:r>
        <w:rPr>
          <w:rFonts w:ascii="Arial" w:hAnsi="Arial" w:cs="Arial" w:hint="eastAsia"/>
          <w:szCs w:val="21"/>
        </w:rPr>
        <w:t>re too stuffy. Why don</w:t>
      </w:r>
      <w:r>
        <w:rPr>
          <w:rFonts w:ascii="Arial" w:hAnsi="Arial" w:cs="Arial"/>
          <w:szCs w:val="21"/>
        </w:rPr>
        <w:t>’</w:t>
      </w:r>
      <w:r>
        <w:rPr>
          <w:rFonts w:ascii="Arial" w:hAnsi="Arial" w:cs="Arial" w:hint="eastAsia"/>
          <w:szCs w:val="21"/>
        </w:rPr>
        <w:t>t you use it to float over river?</w:t>
      </w:r>
      <w:r>
        <w:rPr>
          <w:rFonts w:ascii="Arial" w:hAnsi="Arial" w:cs="Arial"/>
          <w:szCs w:val="21"/>
        </w:rPr>
        <w:t>”</w:t>
      </w:r>
      <w:r>
        <w:rPr>
          <w:rFonts w:ascii="Arial" w:hAnsi="Arial" w:cs="Arial" w:hint="eastAsia"/>
          <w:szCs w:val="21"/>
        </w:rPr>
        <w:t xml:space="preserve"> After this story, </w:t>
      </w:r>
      <w:r>
        <w:rPr>
          <w:rFonts w:ascii="Arial" w:hAnsi="Arial" w:cs="Arial"/>
          <w:szCs w:val="21"/>
        </w:rPr>
        <w:t>I</w:t>
      </w:r>
      <w:r>
        <w:rPr>
          <w:rFonts w:ascii="Arial" w:hAnsi="Arial" w:cs="Arial" w:hint="eastAsia"/>
          <w:szCs w:val="21"/>
        </w:rPr>
        <w:t xml:space="preserve"> want you to think: is Huizi stupid? Certainly no. But why he can</w:t>
      </w:r>
      <w:r>
        <w:rPr>
          <w:rFonts w:ascii="Arial" w:hAnsi="Arial" w:cs="Arial"/>
          <w:szCs w:val="21"/>
        </w:rPr>
        <w:t>’</w:t>
      </w:r>
      <w:r>
        <w:rPr>
          <w:rFonts w:ascii="Arial" w:hAnsi="Arial" w:cs="Arial" w:hint="eastAsia"/>
          <w:szCs w:val="21"/>
        </w:rPr>
        <w:t xml:space="preserve">t see his big gourds as Zhuanghzi does? Yes, it because he was bended on thinking set, which is also </w:t>
      </w:r>
      <w:r>
        <w:rPr>
          <w:rFonts w:ascii="Arial" w:hAnsi="Arial" w:cs="Arial"/>
          <w:szCs w:val="21"/>
        </w:rPr>
        <w:t>means,“</w:t>
      </w:r>
      <w:r>
        <w:rPr>
          <w:rFonts w:ascii="Arial" w:hAnsi="Arial" w:cs="Arial" w:hint="eastAsia"/>
          <w:szCs w:val="21"/>
        </w:rPr>
        <w:t>box</w:t>
      </w:r>
      <w:r>
        <w:rPr>
          <w:rFonts w:ascii="Arial" w:hAnsi="Arial" w:cs="Arial"/>
          <w:szCs w:val="21"/>
        </w:rPr>
        <w:t>”</w:t>
      </w:r>
      <w:r>
        <w:rPr>
          <w:rFonts w:ascii="Arial" w:hAnsi="Arial" w:cs="Arial" w:hint="eastAsia"/>
          <w:szCs w:val="21"/>
        </w:rPr>
        <w:t xml:space="preserve"> in my topic.</w:t>
      </w:r>
    </w:p>
    <w:p w:rsidR="00D15F80" w:rsidRDefault="00D15F80" w:rsidP="00D15F80">
      <w:pPr>
        <w:tabs>
          <w:tab w:val="center" w:pos="4153"/>
        </w:tabs>
        <w:ind w:firstLineChars="100" w:firstLine="210"/>
        <w:rPr>
          <w:rFonts w:ascii="Arial" w:hAnsi="Arial" w:cs="Arial"/>
          <w:szCs w:val="21"/>
        </w:rPr>
      </w:pPr>
      <w:r>
        <w:rPr>
          <w:rFonts w:ascii="Arial" w:hAnsi="Arial" w:cs="Arial" w:hint="eastAsia"/>
          <w:szCs w:val="21"/>
        </w:rPr>
        <w:t xml:space="preserve">However, today we are talking about thinking outside the box. First, we should to know what is it. In </w:t>
      </w:r>
      <w:r>
        <w:rPr>
          <w:rFonts w:ascii="Arial" w:hAnsi="Arial" w:cs="Arial"/>
          <w:szCs w:val="21"/>
        </w:rPr>
        <w:t>philosophic</w:t>
      </w:r>
      <w:r>
        <w:rPr>
          <w:rFonts w:ascii="Arial" w:hAnsi="Arial" w:cs="Arial" w:hint="eastAsia"/>
          <w:szCs w:val="21"/>
        </w:rPr>
        <w:t xml:space="preserve">, it means dialectics; in normal life, we call it be flexible in mind. For example, most of you maybe </w:t>
      </w:r>
      <w:r>
        <w:rPr>
          <w:rFonts w:ascii="Arial" w:hAnsi="Arial" w:cs="Arial"/>
          <w:szCs w:val="21"/>
        </w:rPr>
        <w:t>think</w:t>
      </w:r>
      <w:r>
        <w:rPr>
          <w:rFonts w:ascii="Arial" w:hAnsi="Arial" w:cs="Arial" w:hint="eastAsia"/>
          <w:szCs w:val="21"/>
        </w:rPr>
        <w:t xml:space="preserve"> if </w:t>
      </w:r>
      <w:r>
        <w:rPr>
          <w:rFonts w:ascii="Arial" w:hAnsi="Arial" w:cs="Arial"/>
          <w:szCs w:val="21"/>
        </w:rPr>
        <w:t>tofu grows</w:t>
      </w:r>
      <w:r>
        <w:rPr>
          <w:rFonts w:ascii="Arial" w:hAnsi="Arial" w:cs="Arial" w:hint="eastAsia"/>
          <w:szCs w:val="21"/>
        </w:rPr>
        <w:t xml:space="preserve"> long hair, it couldn</w:t>
      </w:r>
      <w:r>
        <w:rPr>
          <w:rFonts w:ascii="Arial" w:hAnsi="Arial" w:cs="Arial"/>
          <w:szCs w:val="21"/>
        </w:rPr>
        <w:t>’</w:t>
      </w:r>
      <w:r>
        <w:rPr>
          <w:rFonts w:ascii="Arial" w:hAnsi="Arial" w:cs="Arial" w:hint="eastAsia"/>
          <w:szCs w:val="21"/>
        </w:rPr>
        <w:t xml:space="preserve">t eat. But </w:t>
      </w:r>
      <w:r>
        <w:rPr>
          <w:rFonts w:ascii="Arial" w:hAnsi="Arial" w:cs="Arial"/>
          <w:szCs w:val="21"/>
        </w:rPr>
        <w:t>Ithink</w:t>
      </w:r>
      <w:r>
        <w:rPr>
          <w:rFonts w:ascii="Arial" w:hAnsi="Arial" w:cs="Arial" w:hint="eastAsia"/>
          <w:szCs w:val="21"/>
        </w:rPr>
        <w:t xml:space="preserve"> most of you must know a famous </w:t>
      </w:r>
      <w:r>
        <w:rPr>
          <w:rFonts w:ascii="Arial" w:hAnsi="Arial" w:cs="Arial"/>
          <w:szCs w:val="21"/>
        </w:rPr>
        <w:t>Chinese</w:t>
      </w:r>
      <w:r>
        <w:rPr>
          <w:rFonts w:ascii="Arial" w:hAnsi="Arial" w:cs="Arial" w:hint="eastAsia"/>
          <w:szCs w:val="21"/>
        </w:rPr>
        <w:t xml:space="preserve"> snack called Mao Dou FU. </w:t>
      </w:r>
      <w:r>
        <w:rPr>
          <w:rFonts w:ascii="Arial" w:hAnsi="Arial" w:cs="Arial"/>
          <w:szCs w:val="21"/>
        </w:rPr>
        <w:t>Its birth actually proves</w:t>
      </w:r>
      <w:r>
        <w:rPr>
          <w:rFonts w:ascii="Arial" w:hAnsi="Arial" w:cs="Arial" w:hint="eastAsia"/>
          <w:szCs w:val="21"/>
        </w:rPr>
        <w:t xml:space="preserve"> the importance of thinking outside the box.</w:t>
      </w:r>
    </w:p>
    <w:p w:rsidR="00D15F80" w:rsidRDefault="00D15F80" w:rsidP="00D15F80">
      <w:pPr>
        <w:tabs>
          <w:tab w:val="center" w:pos="4153"/>
        </w:tabs>
        <w:ind w:firstLineChars="100" w:firstLine="210"/>
        <w:rPr>
          <w:rFonts w:ascii="Arial" w:hAnsi="Arial" w:cs="Arial"/>
          <w:szCs w:val="21"/>
        </w:rPr>
      </w:pPr>
      <w:r>
        <w:rPr>
          <w:rFonts w:ascii="Arial" w:hAnsi="Arial" w:cs="Arial" w:hint="eastAsia"/>
          <w:szCs w:val="21"/>
        </w:rPr>
        <w:t>Then, some of you may ask me why we need to be flexible. First, on the one hand ,most of us most of you have already get from this video</w:t>
      </w:r>
      <w:r>
        <w:rPr>
          <w:rFonts w:ascii="Arial" w:hAnsi="Arial" w:cs="Arial"/>
          <w:szCs w:val="21"/>
        </w:rPr>
        <w:t>—</w:t>
      </w:r>
      <w:r>
        <w:rPr>
          <w:rFonts w:ascii="Arial" w:hAnsi="Arial" w:cs="Arial" w:hint="eastAsia"/>
          <w:szCs w:val="21"/>
        </w:rPr>
        <w:t xml:space="preserve">taking full advantage of a stuff. We all know </w:t>
      </w:r>
      <w:r>
        <w:rPr>
          <w:rFonts w:ascii="Arial" w:hAnsi="Arial" w:cs="Arial"/>
          <w:szCs w:val="21"/>
        </w:rPr>
        <w:t>stuff</w:t>
      </w:r>
      <w:r>
        <w:rPr>
          <w:rFonts w:ascii="Arial" w:hAnsi="Arial" w:cs="Arial" w:hint="eastAsia"/>
          <w:szCs w:val="21"/>
        </w:rPr>
        <w:t xml:space="preserve"> must </w:t>
      </w:r>
      <w:r>
        <w:rPr>
          <w:rFonts w:ascii="Arial" w:hAnsi="Arial" w:cs="Arial"/>
          <w:szCs w:val="21"/>
        </w:rPr>
        <w:t>have</w:t>
      </w:r>
      <w:r>
        <w:rPr>
          <w:rFonts w:ascii="Arial" w:hAnsi="Arial" w:cs="Arial" w:hint="eastAsia"/>
          <w:szCs w:val="21"/>
        </w:rPr>
        <w:t xml:space="preserve"> many sides. We need to use our minds to find the advantage ones and advice disadvantages, which simply means make the best use of everything. On the other hand, for human, being flexible is also good for innovation. This because only broken the </w:t>
      </w:r>
      <w:r>
        <w:rPr>
          <w:rFonts w:ascii="Arial" w:hAnsi="Arial" w:cs="Arial"/>
          <w:szCs w:val="21"/>
        </w:rPr>
        <w:t>habitual</w:t>
      </w:r>
      <w:r>
        <w:rPr>
          <w:rFonts w:ascii="Arial" w:hAnsi="Arial" w:cs="Arial" w:hint="eastAsia"/>
          <w:szCs w:val="21"/>
        </w:rPr>
        <w:t xml:space="preserve"> thinking, one can have more wide views, which is a premise of innovate.</w:t>
      </w:r>
    </w:p>
    <w:p w:rsidR="00D15F80" w:rsidRDefault="00D15F80" w:rsidP="00D15F80">
      <w:pPr>
        <w:tabs>
          <w:tab w:val="center" w:pos="4153"/>
        </w:tabs>
        <w:ind w:firstLineChars="100" w:firstLine="210"/>
        <w:rPr>
          <w:rFonts w:ascii="Arial" w:hAnsi="Arial" w:cs="Arial"/>
          <w:szCs w:val="21"/>
        </w:rPr>
      </w:pPr>
      <w:r>
        <w:rPr>
          <w:rFonts w:ascii="Arial" w:hAnsi="Arial" w:cs="Arial" w:hint="eastAsia"/>
          <w:szCs w:val="21"/>
        </w:rPr>
        <w:t xml:space="preserve">Naturally, in the last part, </w:t>
      </w:r>
      <w:r>
        <w:rPr>
          <w:rFonts w:ascii="Arial" w:hAnsi="Arial" w:cs="Arial"/>
          <w:szCs w:val="21"/>
        </w:rPr>
        <w:t>I</w:t>
      </w:r>
      <w:r>
        <w:rPr>
          <w:rFonts w:ascii="Arial" w:hAnsi="Arial" w:cs="Arial" w:hint="eastAsia"/>
          <w:szCs w:val="21"/>
        </w:rPr>
        <w:t xml:space="preserve"> will talk about how to thinking outside the box. First of all </w:t>
      </w:r>
      <w:r>
        <w:rPr>
          <w:rFonts w:ascii="Arial" w:hAnsi="Arial" w:cs="Arial"/>
          <w:szCs w:val="21"/>
        </w:rPr>
        <w:t>I</w:t>
      </w:r>
      <w:r>
        <w:rPr>
          <w:rFonts w:ascii="Arial" w:hAnsi="Arial" w:cs="Arial" w:hint="eastAsia"/>
          <w:szCs w:val="21"/>
        </w:rPr>
        <w:t xml:space="preserve"> should say when you come across adversity, you should first be calm, change your mind and think roundly. Maybe you can succeed in a special way. Please remember: what exists is reasonable. Secondly is </w:t>
      </w:r>
      <w:r>
        <w:rPr>
          <w:rFonts w:ascii="Arial" w:hAnsi="Arial" w:cs="Arial"/>
          <w:szCs w:val="21"/>
        </w:rPr>
        <w:t>learn</w:t>
      </w:r>
      <w:r>
        <w:rPr>
          <w:rFonts w:ascii="Arial" w:hAnsi="Arial" w:cs="Arial" w:hint="eastAsia"/>
          <w:szCs w:val="21"/>
        </w:rPr>
        <w:t>ing more, experiencing more and thinking most. Only know it exactly, you can get your mind clearly and roundly. This is a premise of be flexible.</w:t>
      </w:r>
    </w:p>
    <w:p w:rsidR="00D15F80" w:rsidRDefault="00D15F80" w:rsidP="00D15F80">
      <w:pPr>
        <w:tabs>
          <w:tab w:val="center" w:pos="4153"/>
        </w:tabs>
        <w:ind w:firstLineChars="100" w:firstLine="210"/>
        <w:rPr>
          <w:rFonts w:ascii="Arial" w:hAnsi="Arial" w:cs="Arial"/>
          <w:szCs w:val="21"/>
        </w:rPr>
      </w:pPr>
      <w:r>
        <w:rPr>
          <w:rFonts w:ascii="Arial" w:hAnsi="Arial" w:cs="Arial" w:hint="eastAsia"/>
          <w:szCs w:val="21"/>
        </w:rPr>
        <w:t>Thanks for listening my speech.</w:t>
      </w:r>
    </w:p>
    <w:p w:rsidR="009838D3" w:rsidRPr="00D15F80" w:rsidRDefault="009838D3"/>
    <w:sectPr w:rsidR="009838D3" w:rsidRPr="00D15F80" w:rsidSect="001E35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8D3" w:rsidRDefault="009838D3" w:rsidP="00D15F80">
      <w:r>
        <w:separator/>
      </w:r>
    </w:p>
  </w:endnote>
  <w:endnote w:type="continuationSeparator" w:id="1">
    <w:p w:rsidR="009838D3" w:rsidRDefault="009838D3" w:rsidP="00D15F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8D3" w:rsidRDefault="009838D3" w:rsidP="00D15F80">
      <w:r>
        <w:separator/>
      </w:r>
    </w:p>
  </w:footnote>
  <w:footnote w:type="continuationSeparator" w:id="1">
    <w:p w:rsidR="009838D3" w:rsidRDefault="009838D3" w:rsidP="00D15F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5F80"/>
    <w:rsid w:val="009838D3"/>
    <w:rsid w:val="00D15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F80"/>
    <w:pPr>
      <w:widowControl w:val="0"/>
      <w:jc w:val="both"/>
    </w:pPr>
    <w:rPr>
      <w:szCs w:val="24"/>
    </w:rPr>
  </w:style>
  <w:style w:type="paragraph" w:styleId="1">
    <w:name w:val="heading 1"/>
    <w:basedOn w:val="a"/>
    <w:next w:val="a"/>
    <w:link w:val="1Char"/>
    <w:qFormat/>
    <w:rsid w:val="00D15F80"/>
    <w:pPr>
      <w:keepNext/>
      <w:keepLines/>
      <w:ind w:firstLineChars="200" w:firstLine="482"/>
      <w:outlineLvl w:val="0"/>
    </w:pPr>
    <w:rPr>
      <w:b/>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5F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5F80"/>
    <w:rPr>
      <w:sz w:val="18"/>
      <w:szCs w:val="18"/>
    </w:rPr>
  </w:style>
  <w:style w:type="paragraph" w:styleId="a4">
    <w:name w:val="footer"/>
    <w:basedOn w:val="a"/>
    <w:link w:val="Char0"/>
    <w:uiPriority w:val="99"/>
    <w:semiHidden/>
    <w:unhideWhenUsed/>
    <w:rsid w:val="00D15F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5F80"/>
    <w:rPr>
      <w:sz w:val="18"/>
      <w:szCs w:val="18"/>
    </w:rPr>
  </w:style>
  <w:style w:type="character" w:customStyle="1" w:styleId="1Char">
    <w:name w:val="标题 1 Char"/>
    <w:basedOn w:val="a0"/>
    <w:link w:val="1"/>
    <w:rsid w:val="00D15F80"/>
    <w:rPr>
      <w:b/>
      <w:kern w:val="44"/>
      <w:sz w:val="24"/>
      <w:szCs w:val="24"/>
    </w:rPr>
  </w:style>
  <w:style w:type="paragraph" w:styleId="a5">
    <w:name w:val="Title"/>
    <w:basedOn w:val="a"/>
    <w:link w:val="Char1"/>
    <w:qFormat/>
    <w:rsid w:val="00D15F80"/>
    <w:pPr>
      <w:tabs>
        <w:tab w:val="center" w:pos="4153"/>
      </w:tabs>
      <w:jc w:val="center"/>
    </w:pPr>
    <w:rPr>
      <w:rFonts w:ascii="Arial Black" w:hAnsi="Arial Black" w:cs="Angsana New"/>
      <w:sz w:val="32"/>
    </w:rPr>
  </w:style>
  <w:style w:type="character" w:customStyle="1" w:styleId="Char1">
    <w:name w:val="标题 Char"/>
    <w:basedOn w:val="a0"/>
    <w:link w:val="a5"/>
    <w:rsid w:val="00D15F80"/>
    <w:rPr>
      <w:rFonts w:ascii="Arial Black" w:hAnsi="Arial Black" w:cs="Angsana New"/>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2017-09-12T08:49:00Z</dcterms:created>
  <dcterms:modified xsi:type="dcterms:W3CDTF">2017-09-12T08:49:00Z</dcterms:modified>
</cp:coreProperties>
</file>